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76A295DE"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444C2C">
        <w:rPr>
          <w:rFonts w:asciiTheme="minorBidi" w:hAnsiTheme="minorBidi"/>
          <w:sz w:val="32"/>
          <w:szCs w:val="32"/>
        </w:rPr>
        <w:t>9</w:t>
      </w:r>
      <w:r w:rsidR="007313A9">
        <w:rPr>
          <w:rFonts w:asciiTheme="minorBidi" w:hAnsiTheme="minorBidi"/>
          <w:sz w:val="32"/>
          <w:szCs w:val="32"/>
        </w:rPr>
        <w:t>4</w:t>
      </w:r>
      <w:r w:rsidR="00DC1706">
        <w:rPr>
          <w:rFonts w:asciiTheme="minorBidi" w:hAnsiTheme="minorBidi"/>
          <w:sz w:val="32"/>
          <w:szCs w:val="32"/>
        </w:rPr>
        <w:t>/2025/</w:t>
      </w:r>
      <w:r w:rsidR="007313A9">
        <w:rPr>
          <w:rFonts w:asciiTheme="minorBidi" w:hAnsiTheme="minorBidi"/>
          <w:sz w:val="32"/>
          <w:szCs w:val="32"/>
        </w:rPr>
        <w:t>109</w:t>
      </w:r>
    </w:p>
    <w:p w14:paraId="5136B21A" w14:textId="3685E21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w:t>
      </w:r>
      <w:r w:rsidR="00444C2C">
        <w:rPr>
          <w:rFonts w:asciiTheme="minorBidi" w:hAnsiTheme="minorBidi"/>
          <w:sz w:val="32"/>
          <w:szCs w:val="32"/>
        </w:rPr>
        <w:t>9</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743978EB"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w:t>
      </w:r>
      <w:r w:rsidR="00444C2C">
        <w:rPr>
          <w:rFonts w:asciiTheme="minorBidi" w:hAnsiTheme="minorBidi"/>
          <w:sz w:val="32"/>
          <w:szCs w:val="32"/>
          <w:highlight w:val="green"/>
        </w:rPr>
        <w:t>1</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35311E10"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444C2C">
        <w:rPr>
          <w:rFonts w:asciiTheme="minorBidi" w:hAnsiTheme="minorBidi"/>
          <w:sz w:val="32"/>
          <w:szCs w:val="32"/>
          <w:highlight w:val="yellow"/>
        </w:rPr>
        <w:t>9</w:t>
      </w:r>
      <w:r w:rsidR="007313A9">
        <w:rPr>
          <w:rFonts w:asciiTheme="minorBidi" w:hAnsiTheme="minorBidi"/>
          <w:sz w:val="32"/>
          <w:szCs w:val="32"/>
          <w:highlight w:val="yellow"/>
        </w:rPr>
        <w:t>4</w:t>
      </w:r>
      <w:r w:rsidRPr="00DC1706">
        <w:rPr>
          <w:rFonts w:asciiTheme="minorBidi" w:hAnsiTheme="minorBidi"/>
          <w:sz w:val="32"/>
          <w:szCs w:val="32"/>
          <w:highlight w:val="yellow"/>
        </w:rPr>
        <w:t>/</w:t>
      </w:r>
      <w:r w:rsidRPr="009F283E">
        <w:rPr>
          <w:rFonts w:asciiTheme="minorBidi" w:hAnsiTheme="minorBidi"/>
          <w:sz w:val="32"/>
          <w:szCs w:val="32"/>
          <w:highlight w:val="yellow"/>
        </w:rPr>
        <w:t>202</w:t>
      </w:r>
      <w:r w:rsidR="003C0DF6" w:rsidRPr="009F283E">
        <w:rPr>
          <w:rFonts w:asciiTheme="minorBidi" w:hAnsiTheme="minorBidi"/>
          <w:sz w:val="32"/>
          <w:szCs w:val="32"/>
          <w:highlight w:val="yellow"/>
        </w:rPr>
        <w:t xml:space="preserve">5/ </w:t>
      </w:r>
      <w:r w:rsidR="007313A9" w:rsidRPr="009F283E">
        <w:rPr>
          <w:rFonts w:asciiTheme="minorBidi" w:hAnsiTheme="minorBidi"/>
          <w:sz w:val="32"/>
          <w:szCs w:val="32"/>
          <w:highlight w:val="yellow"/>
        </w:rPr>
        <w:t>109</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7FF3B2F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F283E">
        <w:rPr>
          <w:rFonts w:asciiTheme="minorBidi" w:hAnsiTheme="minorBidi" w:hint="cs"/>
          <w:spacing w:val="-2"/>
          <w:sz w:val="28"/>
          <w:szCs w:val="28"/>
          <w:rtl/>
        </w:rPr>
        <w:t xml:space="preserve"> </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513A7D5A"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444C2C">
        <w:rPr>
          <w:rFonts w:asciiTheme="minorBidi" w:hAnsiTheme="minorBidi"/>
          <w:sz w:val="28"/>
          <w:szCs w:val="28"/>
          <w:highlight w:val="yellow"/>
        </w:rPr>
        <w:t>1</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w:t>
      </w:r>
      <w:r w:rsidR="00444C2C">
        <w:rPr>
          <w:rFonts w:asciiTheme="minorBidi" w:hAnsiTheme="minorBidi"/>
          <w:sz w:val="28"/>
          <w:szCs w:val="28"/>
          <w:highlight w:val="yellow"/>
        </w:rPr>
        <w:t>2</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26FDFBC8"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CC43AF">
              <w:rPr>
                <w:rFonts w:asciiTheme="minorBidi" w:hAnsiTheme="minorBidi"/>
                <w:b/>
                <w:bCs/>
                <w:sz w:val="28"/>
                <w:szCs w:val="28"/>
                <w:shd w:val="clear" w:color="auto" w:fill="FFFF00"/>
                <w:lang w:val="en-GB"/>
              </w:rPr>
              <w:t>9</w:t>
            </w:r>
            <w:r w:rsidR="007313A9">
              <w:rPr>
                <w:rFonts w:asciiTheme="minorBidi" w:hAnsiTheme="minorBidi"/>
                <w:b/>
                <w:bCs/>
                <w:sz w:val="28"/>
                <w:szCs w:val="28"/>
                <w:shd w:val="clear" w:color="auto" w:fill="FFFF00"/>
                <w:lang w:val="en-GB"/>
              </w:rPr>
              <w:t>4</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7313A9">
              <w:rPr>
                <w:rFonts w:asciiTheme="minorBidi" w:hAnsiTheme="minorBidi"/>
                <w:b/>
                <w:bCs/>
                <w:sz w:val="28"/>
                <w:szCs w:val="28"/>
                <w:shd w:val="clear" w:color="auto" w:fill="FFFF00"/>
                <w:lang w:val="en-GB"/>
              </w:rPr>
              <w:t>109</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730CA020"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ED4106">
              <w:rPr>
                <w:rFonts w:asciiTheme="minorBidi" w:hAnsiTheme="minorBidi"/>
                <w:sz w:val="28"/>
                <w:szCs w:val="28"/>
                <w:lang w:val="en-GB"/>
              </w:rPr>
              <w:t>109</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4A5182F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C43AF">
              <w:rPr>
                <w:rFonts w:asciiTheme="minorBidi" w:hAnsiTheme="minorBidi"/>
                <w:b/>
                <w:bCs/>
                <w:sz w:val="28"/>
                <w:szCs w:val="28"/>
                <w:shd w:val="clear" w:color="auto" w:fill="FFFF00"/>
                <w:lang w:val="en-GB"/>
              </w:rPr>
              <w:t>4</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89FB64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CC43AF">
              <w:rPr>
                <w:rFonts w:asciiTheme="minorBidi" w:hAnsiTheme="minorBidi"/>
                <w:sz w:val="28"/>
                <w:szCs w:val="28"/>
                <w:shd w:val="clear" w:color="auto" w:fill="FFFF00"/>
                <w:lang w:val="en-GB"/>
              </w:rPr>
              <w:t>1</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68D13E1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CC43AF">
              <w:rPr>
                <w:rFonts w:asciiTheme="minorBidi" w:hAnsiTheme="minorBidi"/>
                <w:sz w:val="28"/>
                <w:szCs w:val="28"/>
                <w:shd w:val="clear" w:color="auto" w:fill="FFFF00"/>
                <w:lang w:val="en-GB"/>
              </w:rPr>
              <w:t>1</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28A074E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CC43AF">
              <w:rPr>
                <w:rFonts w:asciiTheme="minorBidi" w:hAnsiTheme="minorBidi"/>
                <w:sz w:val="28"/>
                <w:szCs w:val="28"/>
                <w:lang w:val="en-GB"/>
              </w:rPr>
              <w:t>9</w:t>
            </w:r>
            <w:r w:rsidR="007313A9">
              <w:rPr>
                <w:rFonts w:asciiTheme="minorBidi" w:hAnsiTheme="minorBidi"/>
                <w:sz w:val="28"/>
                <w:szCs w:val="28"/>
                <w:lang w:val="en-GB"/>
              </w:rPr>
              <w:t>4</w:t>
            </w:r>
            <w:r w:rsidR="00A744B3">
              <w:rPr>
                <w:rFonts w:asciiTheme="minorBidi" w:hAnsiTheme="minorBidi"/>
                <w:sz w:val="28"/>
                <w:szCs w:val="28"/>
                <w:lang w:val="en-GB"/>
              </w:rPr>
              <w:t>/2025/</w:t>
            </w:r>
            <w:r w:rsidR="007313A9">
              <w:rPr>
                <w:rFonts w:asciiTheme="minorBidi" w:hAnsiTheme="minorBidi"/>
                <w:sz w:val="28"/>
                <w:szCs w:val="28"/>
                <w:lang w:val="en-GB"/>
              </w:rPr>
              <w:t>109</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5EC19CB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977C2C">
              <w:rPr>
                <w:rFonts w:asciiTheme="minorBidi" w:hAnsiTheme="minorBidi"/>
                <w:sz w:val="28"/>
                <w:szCs w:val="28"/>
                <w:highlight w:val="yellow"/>
              </w:rPr>
              <w:t>1</w:t>
            </w:r>
            <w:r w:rsidR="00CC43AF">
              <w:rPr>
                <w:rFonts w:asciiTheme="minorBidi" w:hAnsiTheme="minorBidi"/>
                <w:sz w:val="28"/>
                <w:szCs w:val="28"/>
                <w:highlight w:val="yellow"/>
              </w:rPr>
              <w:t>1</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1BEF2D88"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w:t>
            </w:r>
            <w:r w:rsidR="00CC43AF">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73D40729"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CC43AF">
        <w:rPr>
          <w:rFonts w:asciiTheme="minorBidi" w:hAnsiTheme="minorBidi"/>
          <w:b/>
          <w:bCs/>
          <w:i/>
          <w:szCs w:val="24"/>
        </w:rPr>
        <w:t>9</w:t>
      </w:r>
      <w:r w:rsidR="007313A9">
        <w:rPr>
          <w:rFonts w:asciiTheme="minorBidi" w:hAnsiTheme="minorBidi"/>
          <w:b/>
          <w:bCs/>
          <w:i/>
          <w:szCs w:val="24"/>
        </w:rPr>
        <w:t>4</w:t>
      </w:r>
      <w:r w:rsidR="001973CA">
        <w:rPr>
          <w:rFonts w:asciiTheme="minorBidi" w:hAnsiTheme="minorBidi"/>
          <w:b/>
          <w:bCs/>
          <w:i/>
          <w:szCs w:val="24"/>
        </w:rPr>
        <w:t>/2025/</w:t>
      </w:r>
      <w:r w:rsidR="007313A9">
        <w:rPr>
          <w:rFonts w:asciiTheme="minorBidi" w:hAnsiTheme="minorBidi"/>
          <w:b/>
          <w:bCs/>
          <w:i/>
          <w:szCs w:val="24"/>
        </w:rPr>
        <w:t>109</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460" w:type="dxa"/>
        <w:tblInd w:w="-972" w:type="dxa"/>
        <w:tblLook w:val="04A0" w:firstRow="1" w:lastRow="0" w:firstColumn="1" w:lastColumn="0" w:noHBand="0" w:noVBand="1"/>
      </w:tblPr>
      <w:tblGrid>
        <w:gridCol w:w="498"/>
        <w:gridCol w:w="1520"/>
        <w:gridCol w:w="5425"/>
        <w:gridCol w:w="745"/>
        <w:gridCol w:w="840"/>
        <w:gridCol w:w="998"/>
        <w:gridCol w:w="1434"/>
      </w:tblGrid>
      <w:tr w:rsidR="001172A5" w:rsidRPr="001172A5" w14:paraId="6695DD70" w14:textId="77777777" w:rsidTr="001172A5">
        <w:trPr>
          <w:trHeight w:val="468"/>
        </w:trPr>
        <w:tc>
          <w:tcPr>
            <w:tcW w:w="114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1DD7459A" w14:textId="77777777" w:rsidR="001172A5" w:rsidRPr="001172A5" w:rsidRDefault="001172A5" w:rsidP="001172A5">
            <w:pPr>
              <w:spacing w:after="0" w:line="240" w:lineRule="auto"/>
              <w:jc w:val="center"/>
              <w:rPr>
                <w:rFonts w:ascii="Calibri" w:eastAsia="Times New Roman" w:hAnsi="Calibri" w:cs="Calibri"/>
                <w:b/>
                <w:bCs/>
                <w:color w:val="000000"/>
                <w:sz w:val="28"/>
                <w:szCs w:val="28"/>
              </w:rPr>
            </w:pPr>
            <w:r w:rsidRPr="001172A5">
              <w:rPr>
                <w:rFonts w:ascii="Calibri" w:eastAsia="Times New Roman" w:hAnsi="Calibri" w:cs="Calibri"/>
                <w:b/>
                <w:bCs/>
                <w:color w:val="000000"/>
                <w:sz w:val="28"/>
                <w:szCs w:val="28"/>
              </w:rPr>
              <w:t xml:space="preserve">Sup94 -2025-109- (CIP) </w:t>
            </w:r>
          </w:p>
        </w:tc>
      </w:tr>
      <w:tr w:rsidR="001172A5" w:rsidRPr="001172A5" w14:paraId="195FFC2C" w14:textId="77777777" w:rsidTr="001172A5">
        <w:trPr>
          <w:trHeight w:val="72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1E5D103E" w14:textId="77777777" w:rsidR="001172A5" w:rsidRPr="001172A5" w:rsidRDefault="001172A5" w:rsidP="001172A5">
            <w:pPr>
              <w:spacing w:after="0" w:line="240" w:lineRule="auto"/>
              <w:rPr>
                <w:rFonts w:ascii="Calibri" w:eastAsia="Times New Roman" w:hAnsi="Calibri" w:cs="Calibri"/>
                <w:color w:val="000000"/>
                <w:sz w:val="24"/>
                <w:szCs w:val="24"/>
              </w:rPr>
            </w:pPr>
            <w:r w:rsidRPr="001172A5">
              <w:rPr>
                <w:rFonts w:ascii="Calibri" w:eastAsia="Times New Roman" w:hAnsi="Calibri" w:cs="Calibri"/>
                <w:color w:val="000000"/>
                <w:sz w:val="24"/>
                <w:szCs w:val="24"/>
              </w:rPr>
              <w:t>No</w:t>
            </w:r>
          </w:p>
        </w:tc>
        <w:tc>
          <w:tcPr>
            <w:tcW w:w="1520" w:type="dxa"/>
            <w:tcBorders>
              <w:top w:val="nil"/>
              <w:left w:val="nil"/>
              <w:bottom w:val="single" w:sz="4" w:space="0" w:color="auto"/>
              <w:right w:val="single" w:sz="4" w:space="0" w:color="auto"/>
            </w:tcBorders>
            <w:shd w:val="clear" w:color="000000" w:fill="FFFFFF"/>
            <w:vAlign w:val="center"/>
            <w:hideMark/>
          </w:tcPr>
          <w:p w14:paraId="7344EC58" w14:textId="77777777" w:rsidR="001172A5" w:rsidRPr="001172A5" w:rsidRDefault="001172A5" w:rsidP="001172A5">
            <w:pPr>
              <w:bidi/>
              <w:spacing w:after="0" w:line="240" w:lineRule="auto"/>
              <w:jc w:val="right"/>
              <w:rPr>
                <w:rFonts w:ascii="Calibri" w:eastAsia="Times New Roman" w:hAnsi="Calibri" w:cs="Calibri"/>
                <w:b/>
                <w:bCs/>
                <w:color w:val="000000"/>
                <w:sz w:val="24"/>
                <w:szCs w:val="24"/>
              </w:rPr>
            </w:pPr>
            <w:r w:rsidRPr="001172A5">
              <w:rPr>
                <w:rFonts w:ascii="Calibri" w:eastAsia="Times New Roman" w:hAnsi="Calibri" w:cs="Calibri"/>
                <w:b/>
                <w:bCs/>
                <w:color w:val="000000"/>
                <w:sz w:val="24"/>
                <w:szCs w:val="24"/>
              </w:rPr>
              <w:t>National code</w:t>
            </w:r>
          </w:p>
        </w:tc>
        <w:tc>
          <w:tcPr>
            <w:tcW w:w="5425" w:type="dxa"/>
            <w:tcBorders>
              <w:top w:val="nil"/>
              <w:left w:val="nil"/>
              <w:bottom w:val="single" w:sz="4" w:space="0" w:color="auto"/>
              <w:right w:val="single" w:sz="4" w:space="0" w:color="auto"/>
            </w:tcBorders>
            <w:shd w:val="clear" w:color="000000" w:fill="FFFFFF"/>
            <w:vAlign w:val="center"/>
            <w:hideMark/>
          </w:tcPr>
          <w:p w14:paraId="362BD34C" w14:textId="77777777" w:rsidR="001172A5" w:rsidRPr="001172A5" w:rsidRDefault="001172A5" w:rsidP="001172A5">
            <w:pPr>
              <w:bidi/>
              <w:spacing w:after="0" w:line="240" w:lineRule="auto"/>
              <w:jc w:val="right"/>
              <w:rPr>
                <w:rFonts w:ascii="Calibri" w:eastAsia="Times New Roman" w:hAnsi="Calibri" w:cs="Calibri"/>
                <w:b/>
                <w:bCs/>
                <w:color w:val="000000"/>
                <w:sz w:val="20"/>
                <w:szCs w:val="20"/>
                <w:rtl/>
              </w:rPr>
            </w:pPr>
            <w:r w:rsidRPr="001172A5">
              <w:rPr>
                <w:rFonts w:ascii="Calibri" w:eastAsia="Times New Roman" w:hAnsi="Calibri" w:cs="Calibri"/>
                <w:b/>
                <w:bCs/>
                <w:color w:val="000000"/>
                <w:sz w:val="20"/>
                <w:szCs w:val="20"/>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4A55D0AB" w14:textId="77777777" w:rsidR="001172A5" w:rsidRPr="001172A5" w:rsidRDefault="001172A5" w:rsidP="001172A5">
            <w:pPr>
              <w:bidi/>
              <w:spacing w:after="0" w:line="240" w:lineRule="auto"/>
              <w:jc w:val="right"/>
              <w:rPr>
                <w:rFonts w:ascii="Calibri" w:eastAsia="Times New Roman" w:hAnsi="Calibri" w:cs="Calibri"/>
                <w:b/>
                <w:bCs/>
                <w:color w:val="000000"/>
                <w:sz w:val="24"/>
                <w:szCs w:val="24"/>
                <w:rtl/>
              </w:rPr>
            </w:pPr>
            <w:r w:rsidRPr="001172A5">
              <w:rPr>
                <w:rFonts w:ascii="Calibri" w:eastAsia="Times New Roman" w:hAnsi="Calibri" w:cs="Calibri"/>
                <w:b/>
                <w:bCs/>
                <w:color w:val="000000"/>
                <w:sz w:val="24"/>
                <w:szCs w:val="24"/>
              </w:rPr>
              <w:t>UOM</w:t>
            </w:r>
          </w:p>
        </w:tc>
        <w:tc>
          <w:tcPr>
            <w:tcW w:w="840" w:type="dxa"/>
            <w:tcBorders>
              <w:top w:val="nil"/>
              <w:left w:val="nil"/>
              <w:bottom w:val="single" w:sz="4" w:space="0" w:color="auto"/>
              <w:right w:val="single" w:sz="4" w:space="0" w:color="auto"/>
            </w:tcBorders>
            <w:shd w:val="clear" w:color="000000" w:fill="FFFFFF"/>
            <w:vAlign w:val="center"/>
            <w:hideMark/>
          </w:tcPr>
          <w:p w14:paraId="59330397" w14:textId="77777777" w:rsidR="001172A5" w:rsidRPr="001172A5" w:rsidRDefault="001172A5" w:rsidP="001172A5">
            <w:pPr>
              <w:bidi/>
              <w:spacing w:after="0" w:line="240" w:lineRule="auto"/>
              <w:jc w:val="right"/>
              <w:rPr>
                <w:rFonts w:ascii="Calibri" w:eastAsia="Times New Roman" w:hAnsi="Calibri" w:cs="Calibri"/>
                <w:b/>
                <w:bCs/>
                <w:color w:val="000000"/>
                <w:sz w:val="24"/>
                <w:szCs w:val="24"/>
                <w:rtl/>
              </w:rPr>
            </w:pPr>
            <w:r w:rsidRPr="001172A5">
              <w:rPr>
                <w:rFonts w:ascii="Calibri" w:eastAsia="Times New Roman" w:hAnsi="Calibri" w:cs="Calibri"/>
                <w:b/>
                <w:bCs/>
                <w:color w:val="000000"/>
                <w:sz w:val="24"/>
                <w:szCs w:val="24"/>
                <w:rtl/>
              </w:rPr>
              <w:t>.</w:t>
            </w:r>
            <w:r w:rsidRPr="001172A5">
              <w:rPr>
                <w:rFonts w:ascii="Calibri" w:eastAsia="Times New Roman" w:hAnsi="Calibri" w:cs="Calibri"/>
                <w:b/>
                <w:bCs/>
                <w:color w:val="000000"/>
                <w:sz w:val="24"/>
                <w:szCs w:val="24"/>
              </w:rPr>
              <w:t>QTY</w:t>
            </w:r>
          </w:p>
        </w:tc>
        <w:tc>
          <w:tcPr>
            <w:tcW w:w="998" w:type="dxa"/>
            <w:tcBorders>
              <w:top w:val="nil"/>
              <w:left w:val="nil"/>
              <w:bottom w:val="single" w:sz="4" w:space="0" w:color="auto"/>
              <w:right w:val="single" w:sz="4" w:space="0" w:color="auto"/>
            </w:tcBorders>
            <w:shd w:val="clear" w:color="000000" w:fill="FFFFFF"/>
            <w:vAlign w:val="center"/>
            <w:hideMark/>
          </w:tcPr>
          <w:p w14:paraId="151D9F09" w14:textId="77777777" w:rsidR="001172A5" w:rsidRPr="001172A5" w:rsidRDefault="001172A5" w:rsidP="001172A5">
            <w:pPr>
              <w:bidi/>
              <w:spacing w:after="0" w:line="240" w:lineRule="auto"/>
              <w:jc w:val="center"/>
              <w:rPr>
                <w:rFonts w:ascii="Calibri" w:eastAsia="Times New Roman" w:hAnsi="Calibri" w:cs="Calibri"/>
                <w:b/>
                <w:bCs/>
                <w:color w:val="000000"/>
                <w:sz w:val="24"/>
                <w:szCs w:val="24"/>
                <w:rtl/>
              </w:rPr>
            </w:pPr>
            <w:r w:rsidRPr="001172A5">
              <w:rPr>
                <w:rFonts w:ascii="Calibri" w:eastAsia="Times New Roman" w:hAnsi="Calibri" w:cs="Calibri"/>
                <w:b/>
                <w:bCs/>
                <w:color w:val="000000"/>
                <w:sz w:val="24"/>
                <w:szCs w:val="24"/>
              </w:rPr>
              <w:t>Price in us dollar</w:t>
            </w:r>
          </w:p>
        </w:tc>
        <w:tc>
          <w:tcPr>
            <w:tcW w:w="1434" w:type="dxa"/>
            <w:tcBorders>
              <w:top w:val="nil"/>
              <w:left w:val="nil"/>
              <w:bottom w:val="single" w:sz="4" w:space="0" w:color="auto"/>
              <w:right w:val="single" w:sz="4" w:space="0" w:color="auto"/>
            </w:tcBorders>
            <w:shd w:val="clear" w:color="000000" w:fill="FFFFFF"/>
            <w:vAlign w:val="center"/>
            <w:hideMark/>
          </w:tcPr>
          <w:p w14:paraId="2C6AD451" w14:textId="77777777" w:rsidR="001172A5" w:rsidRPr="001172A5" w:rsidRDefault="001172A5" w:rsidP="001172A5">
            <w:pPr>
              <w:spacing w:after="0" w:line="240" w:lineRule="auto"/>
              <w:jc w:val="center"/>
              <w:rPr>
                <w:rFonts w:ascii="Calibri" w:eastAsia="Times New Roman" w:hAnsi="Calibri" w:cs="Calibri"/>
                <w:b/>
                <w:bCs/>
                <w:color w:val="000000"/>
                <w:sz w:val="24"/>
                <w:szCs w:val="24"/>
                <w:rtl/>
              </w:rPr>
            </w:pPr>
            <w:r w:rsidRPr="001172A5">
              <w:rPr>
                <w:rFonts w:ascii="Calibri" w:eastAsia="Times New Roman" w:hAnsi="Calibri" w:cs="Calibri"/>
                <w:b/>
                <w:bCs/>
                <w:color w:val="000000"/>
                <w:sz w:val="24"/>
                <w:szCs w:val="24"/>
              </w:rPr>
              <w:t xml:space="preserve"> origin</w:t>
            </w:r>
          </w:p>
        </w:tc>
      </w:tr>
      <w:tr w:rsidR="001172A5" w:rsidRPr="001172A5" w14:paraId="1873E5F1" w14:textId="77777777" w:rsidTr="001172A5">
        <w:trPr>
          <w:trHeight w:val="249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1259E82C" w14:textId="77777777" w:rsidR="001172A5" w:rsidRPr="001172A5" w:rsidRDefault="001172A5" w:rsidP="001172A5">
            <w:pPr>
              <w:spacing w:after="0" w:line="240" w:lineRule="auto"/>
              <w:jc w:val="center"/>
              <w:rPr>
                <w:rFonts w:ascii="Calibri" w:eastAsia="Times New Roman" w:hAnsi="Calibri" w:cs="Calibri"/>
                <w:b/>
                <w:bCs/>
                <w:color w:val="000000"/>
                <w:sz w:val="24"/>
                <w:szCs w:val="24"/>
              </w:rPr>
            </w:pPr>
            <w:r w:rsidRPr="001172A5">
              <w:rPr>
                <w:rFonts w:ascii="Calibri" w:eastAsia="Times New Roman" w:hAnsi="Calibri" w:cs="Calibri"/>
                <w:b/>
                <w:bCs/>
                <w:color w:val="000000"/>
                <w:sz w:val="24"/>
                <w:szCs w:val="24"/>
              </w:rPr>
              <w:t>1</w:t>
            </w:r>
          </w:p>
        </w:tc>
        <w:tc>
          <w:tcPr>
            <w:tcW w:w="1520" w:type="dxa"/>
            <w:tcBorders>
              <w:top w:val="nil"/>
              <w:left w:val="nil"/>
              <w:bottom w:val="single" w:sz="4" w:space="0" w:color="auto"/>
              <w:right w:val="single" w:sz="4" w:space="0" w:color="auto"/>
            </w:tcBorders>
            <w:shd w:val="clear" w:color="auto" w:fill="auto"/>
            <w:noWrap/>
            <w:vAlign w:val="center"/>
            <w:hideMark/>
          </w:tcPr>
          <w:p w14:paraId="1E2C9EB4" w14:textId="77777777" w:rsidR="001172A5" w:rsidRPr="001172A5" w:rsidRDefault="001172A5" w:rsidP="001172A5">
            <w:pPr>
              <w:spacing w:after="0" w:line="240" w:lineRule="auto"/>
              <w:jc w:val="center"/>
              <w:rPr>
                <w:rFonts w:ascii="Arial" w:eastAsia="Times New Roman" w:hAnsi="Arial" w:cs="Arial"/>
                <w:b/>
                <w:bCs/>
                <w:sz w:val="20"/>
                <w:szCs w:val="20"/>
              </w:rPr>
            </w:pPr>
            <w:r w:rsidRPr="001172A5">
              <w:rPr>
                <w:rFonts w:ascii="Arial" w:eastAsia="Times New Roman" w:hAnsi="Arial" w:cs="Arial"/>
                <w:b/>
                <w:bCs/>
                <w:sz w:val="20"/>
                <w:szCs w:val="20"/>
              </w:rPr>
              <w:t>ENT-RE18-009</w:t>
            </w:r>
          </w:p>
        </w:tc>
        <w:tc>
          <w:tcPr>
            <w:tcW w:w="5425" w:type="dxa"/>
            <w:tcBorders>
              <w:top w:val="nil"/>
              <w:left w:val="nil"/>
              <w:bottom w:val="single" w:sz="4" w:space="0" w:color="auto"/>
              <w:right w:val="single" w:sz="4" w:space="0" w:color="auto"/>
            </w:tcBorders>
            <w:shd w:val="clear" w:color="auto" w:fill="auto"/>
            <w:vAlign w:val="center"/>
            <w:hideMark/>
          </w:tcPr>
          <w:p w14:paraId="30D11424" w14:textId="77777777" w:rsidR="001172A5" w:rsidRPr="001172A5" w:rsidRDefault="001172A5" w:rsidP="001172A5">
            <w:pPr>
              <w:spacing w:after="0" w:line="240" w:lineRule="auto"/>
              <w:rPr>
                <w:rFonts w:ascii="Arial" w:eastAsia="Times New Roman" w:hAnsi="Arial" w:cs="Arial"/>
                <w:b/>
                <w:bCs/>
                <w:sz w:val="20"/>
                <w:szCs w:val="20"/>
              </w:rPr>
            </w:pPr>
            <w:r w:rsidRPr="001172A5">
              <w:rPr>
                <w:rFonts w:ascii="Arial" w:eastAsia="Times New Roman" w:hAnsi="Arial" w:cs="Arial"/>
                <w:b/>
                <w:bCs/>
                <w:sz w:val="20"/>
                <w:szCs w:val="20"/>
              </w:rPr>
              <w:t xml:space="preserve">Adult laser laryngoscopy set with </w:t>
            </w:r>
            <w:proofErr w:type="spellStart"/>
            <w:r w:rsidRPr="001172A5">
              <w:rPr>
                <w:rFonts w:ascii="Arial" w:eastAsia="Times New Roman" w:hAnsi="Arial" w:cs="Arial"/>
                <w:b/>
                <w:bCs/>
                <w:sz w:val="20"/>
                <w:szCs w:val="20"/>
              </w:rPr>
              <w:t>antireflex</w:t>
            </w:r>
            <w:proofErr w:type="spellEnd"/>
            <w:r w:rsidRPr="001172A5">
              <w:rPr>
                <w:rFonts w:ascii="Arial" w:eastAsia="Times New Roman" w:hAnsi="Arial" w:cs="Arial"/>
                <w:b/>
                <w:bCs/>
                <w:sz w:val="20"/>
                <w:szCs w:val="20"/>
              </w:rPr>
              <w:t xml:space="preserve"> coating for laser treatment (black finish) with integrated channel removing vapor</w:t>
            </w:r>
            <w:r w:rsidRPr="001172A5">
              <w:rPr>
                <w:rFonts w:ascii="Arial" w:eastAsia="Times New Roman" w:hAnsi="Arial" w:cs="Arial"/>
                <w:b/>
                <w:bCs/>
                <w:sz w:val="20"/>
                <w:szCs w:val="20"/>
              </w:rPr>
              <w:br/>
              <w:t xml:space="preserve">- Medium – large for adult                                                                   </w:t>
            </w:r>
            <w:r w:rsidRPr="001172A5">
              <w:rPr>
                <w:rFonts w:ascii="Arial" w:eastAsia="Times New Roman" w:hAnsi="Arial" w:cs="Arial"/>
                <w:b/>
                <w:bCs/>
                <w:sz w:val="20"/>
                <w:szCs w:val="20"/>
              </w:rPr>
              <w:br/>
              <w:t xml:space="preserve">-Small for adult </w:t>
            </w:r>
            <w:proofErr w:type="gramStart"/>
            <w:r w:rsidRPr="001172A5">
              <w:rPr>
                <w:rFonts w:ascii="Arial" w:eastAsia="Times New Roman" w:hAnsi="Arial" w:cs="Arial"/>
                <w:b/>
                <w:bCs/>
                <w:sz w:val="20"/>
                <w:szCs w:val="20"/>
              </w:rPr>
              <w:t>for  difficult</w:t>
            </w:r>
            <w:proofErr w:type="gramEnd"/>
            <w:r w:rsidRPr="001172A5">
              <w:rPr>
                <w:rFonts w:ascii="Arial" w:eastAsia="Times New Roman" w:hAnsi="Arial" w:cs="Arial"/>
                <w:b/>
                <w:bCs/>
                <w:sz w:val="20"/>
                <w:szCs w:val="20"/>
              </w:rPr>
              <w:t xml:space="preserve"> anatomical circumstances</w:t>
            </w:r>
            <w:r w:rsidRPr="001172A5">
              <w:rPr>
                <w:rFonts w:ascii="Arial" w:eastAsia="Times New Roman" w:hAnsi="Arial" w:cs="Arial"/>
                <w:b/>
                <w:bCs/>
                <w:sz w:val="20"/>
                <w:szCs w:val="20"/>
              </w:rPr>
              <w:br/>
              <w:t xml:space="preserve">with suction </w:t>
            </w:r>
            <w:proofErr w:type="spellStart"/>
            <w:r w:rsidRPr="001172A5">
              <w:rPr>
                <w:rFonts w:ascii="Arial" w:eastAsia="Times New Roman" w:hAnsi="Arial" w:cs="Arial"/>
                <w:b/>
                <w:bCs/>
                <w:sz w:val="20"/>
                <w:szCs w:val="20"/>
              </w:rPr>
              <w:t>tube,adapter</w:t>
            </w:r>
            <w:proofErr w:type="spellEnd"/>
            <w:r w:rsidRPr="001172A5">
              <w:rPr>
                <w:rFonts w:ascii="Arial" w:eastAsia="Times New Roman" w:hAnsi="Arial" w:cs="Arial"/>
                <w:b/>
                <w:bCs/>
                <w:sz w:val="20"/>
                <w:szCs w:val="20"/>
              </w:rPr>
              <w:t xml:space="preserve"> and clip</w:t>
            </w:r>
            <w:r w:rsidRPr="001172A5">
              <w:rPr>
                <w:rFonts w:ascii="Arial" w:eastAsia="Times New Roman" w:hAnsi="Arial" w:cs="Arial"/>
                <w:b/>
                <w:bCs/>
                <w:sz w:val="20"/>
                <w:szCs w:val="20"/>
              </w:rPr>
              <w:br/>
            </w:r>
            <w:proofErr w:type="spellStart"/>
            <w:r w:rsidRPr="001172A5">
              <w:rPr>
                <w:rFonts w:ascii="Arial" w:eastAsia="Times New Roman" w:hAnsi="Arial" w:cs="Arial"/>
                <w:b/>
                <w:bCs/>
                <w:sz w:val="20"/>
                <w:szCs w:val="20"/>
              </w:rPr>
              <w:t>larynoscope</w:t>
            </w:r>
            <w:proofErr w:type="spellEnd"/>
            <w:r w:rsidRPr="001172A5">
              <w:rPr>
                <w:rFonts w:ascii="Arial" w:eastAsia="Times New Roman" w:hAnsi="Arial" w:cs="Arial"/>
                <w:b/>
                <w:bCs/>
                <w:sz w:val="20"/>
                <w:szCs w:val="20"/>
              </w:rPr>
              <w:t xml:space="preserve"> holder and chest support 1 pcs</w:t>
            </w:r>
          </w:p>
        </w:tc>
        <w:tc>
          <w:tcPr>
            <w:tcW w:w="745" w:type="dxa"/>
            <w:tcBorders>
              <w:top w:val="nil"/>
              <w:left w:val="nil"/>
              <w:bottom w:val="single" w:sz="4" w:space="0" w:color="auto"/>
              <w:right w:val="single" w:sz="4" w:space="0" w:color="auto"/>
            </w:tcBorders>
            <w:shd w:val="clear" w:color="auto" w:fill="auto"/>
            <w:noWrap/>
            <w:vAlign w:val="center"/>
            <w:hideMark/>
          </w:tcPr>
          <w:p w14:paraId="5FFE7E1F" w14:textId="77777777" w:rsidR="001172A5" w:rsidRPr="001172A5" w:rsidRDefault="001172A5" w:rsidP="001172A5">
            <w:pPr>
              <w:spacing w:after="0" w:line="240" w:lineRule="auto"/>
              <w:jc w:val="center"/>
              <w:rPr>
                <w:rFonts w:ascii="Arial" w:eastAsia="Times New Roman" w:hAnsi="Arial" w:cs="Arial"/>
                <w:b/>
                <w:bCs/>
                <w:sz w:val="20"/>
                <w:szCs w:val="20"/>
              </w:rPr>
            </w:pPr>
            <w:r w:rsidRPr="001172A5">
              <w:rPr>
                <w:rFonts w:ascii="Arial" w:eastAsia="Times New Roman" w:hAnsi="Arial" w:cs="Arial"/>
                <w:b/>
                <w:bCs/>
                <w:sz w:val="20"/>
                <w:szCs w:val="20"/>
              </w:rPr>
              <w:t>SET</w:t>
            </w:r>
          </w:p>
        </w:tc>
        <w:tc>
          <w:tcPr>
            <w:tcW w:w="840" w:type="dxa"/>
            <w:tcBorders>
              <w:top w:val="nil"/>
              <w:left w:val="nil"/>
              <w:bottom w:val="single" w:sz="4" w:space="0" w:color="auto"/>
              <w:right w:val="single" w:sz="4" w:space="0" w:color="auto"/>
            </w:tcBorders>
            <w:shd w:val="clear" w:color="000000" w:fill="E6B8B7"/>
            <w:noWrap/>
            <w:vAlign w:val="center"/>
            <w:hideMark/>
          </w:tcPr>
          <w:p w14:paraId="41394B52" w14:textId="77777777" w:rsidR="001172A5" w:rsidRPr="001172A5" w:rsidRDefault="001172A5" w:rsidP="001172A5">
            <w:pPr>
              <w:spacing w:after="0" w:line="240" w:lineRule="auto"/>
              <w:jc w:val="center"/>
              <w:rPr>
                <w:rFonts w:ascii="Arial" w:eastAsia="Times New Roman" w:hAnsi="Arial" w:cs="Arial"/>
                <w:b/>
                <w:bCs/>
                <w:color w:val="963634"/>
                <w:sz w:val="20"/>
                <w:szCs w:val="20"/>
              </w:rPr>
            </w:pPr>
            <w:r w:rsidRPr="001172A5">
              <w:rPr>
                <w:rFonts w:ascii="Arial" w:eastAsia="Times New Roman" w:hAnsi="Arial" w:cs="Arial"/>
                <w:b/>
                <w:bCs/>
                <w:color w:val="963634"/>
                <w:sz w:val="20"/>
                <w:szCs w:val="20"/>
              </w:rPr>
              <w:t>60</w:t>
            </w:r>
          </w:p>
        </w:tc>
        <w:tc>
          <w:tcPr>
            <w:tcW w:w="998" w:type="dxa"/>
            <w:tcBorders>
              <w:top w:val="nil"/>
              <w:left w:val="nil"/>
              <w:bottom w:val="single" w:sz="4" w:space="0" w:color="auto"/>
              <w:right w:val="single" w:sz="4" w:space="0" w:color="auto"/>
            </w:tcBorders>
            <w:shd w:val="clear" w:color="auto" w:fill="auto"/>
            <w:vAlign w:val="center"/>
            <w:hideMark/>
          </w:tcPr>
          <w:p w14:paraId="4E0B5D62" w14:textId="77777777" w:rsidR="001172A5" w:rsidRPr="001172A5" w:rsidRDefault="001172A5" w:rsidP="001172A5">
            <w:pPr>
              <w:spacing w:after="0" w:line="240" w:lineRule="auto"/>
              <w:jc w:val="center"/>
              <w:rPr>
                <w:rFonts w:ascii="Calibri" w:eastAsia="Times New Roman" w:hAnsi="Calibri" w:cs="Calibri"/>
                <w:color w:val="000000"/>
              </w:rPr>
            </w:pPr>
            <w:r w:rsidRPr="001172A5">
              <w:rPr>
                <w:rFonts w:ascii="Calibri" w:eastAsia="Times New Roman" w:hAnsi="Calibri" w:cs="Calibri"/>
                <w:color w:val="000000"/>
              </w:rPr>
              <w:t>3798</w:t>
            </w:r>
          </w:p>
        </w:tc>
        <w:tc>
          <w:tcPr>
            <w:tcW w:w="1434" w:type="dxa"/>
            <w:tcBorders>
              <w:top w:val="nil"/>
              <w:left w:val="nil"/>
              <w:bottom w:val="single" w:sz="4" w:space="0" w:color="auto"/>
              <w:right w:val="single" w:sz="4" w:space="0" w:color="auto"/>
            </w:tcBorders>
            <w:shd w:val="clear" w:color="000000" w:fill="FFFFFF"/>
            <w:vAlign w:val="bottom"/>
            <w:hideMark/>
          </w:tcPr>
          <w:p w14:paraId="250A5537" w14:textId="77777777" w:rsidR="001172A5" w:rsidRPr="001172A5" w:rsidRDefault="001172A5" w:rsidP="001172A5">
            <w:pPr>
              <w:bidi/>
              <w:spacing w:after="0" w:line="240" w:lineRule="auto"/>
              <w:jc w:val="center"/>
              <w:rPr>
                <w:rFonts w:ascii="Calibri" w:eastAsia="Times New Roman" w:hAnsi="Calibri" w:cs="Calibri"/>
                <w:b/>
                <w:bCs/>
                <w:color w:val="000000"/>
                <w:sz w:val="20"/>
                <w:szCs w:val="20"/>
              </w:rPr>
            </w:pPr>
            <w:r w:rsidRPr="001172A5">
              <w:rPr>
                <w:rFonts w:ascii="Calibri" w:eastAsia="Times New Roman" w:hAnsi="Calibri" w:cs="Calibri"/>
                <w:b/>
                <w:bCs/>
                <w:color w:val="000000"/>
                <w:sz w:val="20"/>
                <w:szCs w:val="20"/>
                <w:rtl/>
              </w:rPr>
              <w:t xml:space="preserve"> اوربي </w:t>
            </w:r>
          </w:p>
        </w:tc>
      </w:tr>
      <w:tr w:rsidR="001172A5" w:rsidRPr="001172A5" w14:paraId="79080F38" w14:textId="77777777" w:rsidTr="001172A5">
        <w:trPr>
          <w:trHeight w:val="198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3149028D" w14:textId="77777777" w:rsidR="001172A5" w:rsidRPr="001172A5" w:rsidRDefault="001172A5" w:rsidP="001172A5">
            <w:pPr>
              <w:spacing w:after="0" w:line="240" w:lineRule="auto"/>
              <w:jc w:val="center"/>
              <w:rPr>
                <w:rFonts w:ascii="Calibri" w:eastAsia="Times New Roman" w:hAnsi="Calibri" w:cs="Calibri"/>
                <w:b/>
                <w:bCs/>
                <w:color w:val="000000"/>
                <w:sz w:val="24"/>
                <w:szCs w:val="24"/>
                <w:rtl/>
              </w:rPr>
            </w:pPr>
            <w:r w:rsidRPr="001172A5">
              <w:rPr>
                <w:rFonts w:ascii="Calibri" w:eastAsia="Times New Roman" w:hAnsi="Calibri" w:cs="Calibri"/>
                <w:b/>
                <w:bCs/>
                <w:color w:val="000000"/>
                <w:sz w:val="24"/>
                <w:szCs w:val="24"/>
              </w:rPr>
              <w:t>2</w:t>
            </w:r>
          </w:p>
        </w:tc>
        <w:tc>
          <w:tcPr>
            <w:tcW w:w="1520" w:type="dxa"/>
            <w:tcBorders>
              <w:top w:val="nil"/>
              <w:left w:val="nil"/>
              <w:bottom w:val="single" w:sz="4" w:space="0" w:color="auto"/>
              <w:right w:val="single" w:sz="4" w:space="0" w:color="auto"/>
            </w:tcBorders>
            <w:shd w:val="clear" w:color="auto" w:fill="auto"/>
            <w:noWrap/>
            <w:vAlign w:val="center"/>
            <w:hideMark/>
          </w:tcPr>
          <w:p w14:paraId="58F3B74F" w14:textId="77777777" w:rsidR="001172A5" w:rsidRPr="001172A5" w:rsidRDefault="001172A5" w:rsidP="001172A5">
            <w:pPr>
              <w:spacing w:after="0" w:line="240" w:lineRule="auto"/>
              <w:jc w:val="center"/>
              <w:rPr>
                <w:rFonts w:ascii="Arial" w:eastAsia="Times New Roman" w:hAnsi="Arial" w:cs="Arial"/>
                <w:b/>
                <w:bCs/>
                <w:sz w:val="20"/>
                <w:szCs w:val="20"/>
              </w:rPr>
            </w:pPr>
            <w:r w:rsidRPr="001172A5">
              <w:rPr>
                <w:rFonts w:ascii="Arial" w:eastAsia="Times New Roman" w:hAnsi="Arial" w:cs="Arial"/>
                <w:b/>
                <w:bCs/>
                <w:sz w:val="20"/>
                <w:szCs w:val="20"/>
              </w:rPr>
              <w:t>ENT-RE18-010</w:t>
            </w:r>
          </w:p>
        </w:tc>
        <w:tc>
          <w:tcPr>
            <w:tcW w:w="5425" w:type="dxa"/>
            <w:tcBorders>
              <w:top w:val="nil"/>
              <w:left w:val="nil"/>
              <w:bottom w:val="single" w:sz="4" w:space="0" w:color="auto"/>
              <w:right w:val="single" w:sz="4" w:space="0" w:color="auto"/>
            </w:tcBorders>
            <w:shd w:val="clear" w:color="auto" w:fill="auto"/>
            <w:vAlign w:val="center"/>
            <w:hideMark/>
          </w:tcPr>
          <w:p w14:paraId="18CC349B" w14:textId="77777777" w:rsidR="001172A5" w:rsidRPr="001172A5" w:rsidRDefault="001172A5" w:rsidP="001172A5">
            <w:pPr>
              <w:spacing w:after="0" w:line="240" w:lineRule="auto"/>
              <w:rPr>
                <w:rFonts w:ascii="Arial" w:eastAsia="Times New Roman" w:hAnsi="Arial" w:cs="Arial"/>
                <w:b/>
                <w:bCs/>
                <w:sz w:val="20"/>
                <w:szCs w:val="20"/>
              </w:rPr>
            </w:pPr>
            <w:r w:rsidRPr="001172A5">
              <w:rPr>
                <w:rFonts w:ascii="Arial" w:eastAsia="Times New Roman" w:hAnsi="Arial" w:cs="Arial"/>
                <w:b/>
                <w:bCs/>
                <w:sz w:val="20"/>
                <w:szCs w:val="20"/>
              </w:rPr>
              <w:t xml:space="preserve">Pediatric laser laryngoscopy set with </w:t>
            </w:r>
            <w:proofErr w:type="spellStart"/>
            <w:r w:rsidRPr="001172A5">
              <w:rPr>
                <w:rFonts w:ascii="Arial" w:eastAsia="Times New Roman" w:hAnsi="Arial" w:cs="Arial"/>
                <w:b/>
                <w:bCs/>
                <w:sz w:val="20"/>
                <w:szCs w:val="20"/>
              </w:rPr>
              <w:t>antireflex</w:t>
            </w:r>
            <w:proofErr w:type="spellEnd"/>
            <w:r w:rsidRPr="001172A5">
              <w:rPr>
                <w:rFonts w:ascii="Arial" w:eastAsia="Times New Roman" w:hAnsi="Arial" w:cs="Arial"/>
                <w:b/>
                <w:bCs/>
                <w:sz w:val="20"/>
                <w:szCs w:val="20"/>
              </w:rPr>
              <w:t xml:space="preserve"> coating for laser treatment (black finish) with integrated channel removing vapor                  extra small size for difficult anatomical circumstances with suction     </w:t>
            </w:r>
            <w:proofErr w:type="gramStart"/>
            <w:r w:rsidRPr="001172A5">
              <w:rPr>
                <w:rFonts w:ascii="Arial" w:eastAsia="Times New Roman" w:hAnsi="Arial" w:cs="Arial"/>
                <w:b/>
                <w:bCs/>
                <w:sz w:val="20"/>
                <w:szCs w:val="20"/>
              </w:rPr>
              <w:t>tube ,</w:t>
            </w:r>
            <w:proofErr w:type="gramEnd"/>
            <w:r w:rsidRPr="001172A5">
              <w:rPr>
                <w:rFonts w:ascii="Arial" w:eastAsia="Times New Roman" w:hAnsi="Arial" w:cs="Arial"/>
                <w:b/>
                <w:bCs/>
                <w:sz w:val="20"/>
                <w:szCs w:val="20"/>
              </w:rPr>
              <w:t xml:space="preserve"> adapter and clip        -                                                         </w:t>
            </w:r>
            <w:r w:rsidRPr="001172A5">
              <w:rPr>
                <w:rFonts w:ascii="Arial" w:eastAsia="Times New Roman" w:hAnsi="Arial" w:cs="Arial"/>
                <w:b/>
                <w:bCs/>
                <w:sz w:val="20"/>
                <w:szCs w:val="20"/>
              </w:rPr>
              <w:br/>
            </w:r>
            <w:proofErr w:type="spellStart"/>
            <w:r w:rsidRPr="001172A5">
              <w:rPr>
                <w:rFonts w:ascii="Arial" w:eastAsia="Times New Roman" w:hAnsi="Arial" w:cs="Arial"/>
                <w:b/>
                <w:bCs/>
                <w:sz w:val="20"/>
                <w:szCs w:val="20"/>
              </w:rPr>
              <w:t>larynoscope</w:t>
            </w:r>
            <w:proofErr w:type="spellEnd"/>
            <w:r w:rsidRPr="001172A5">
              <w:rPr>
                <w:rFonts w:ascii="Arial" w:eastAsia="Times New Roman" w:hAnsi="Arial" w:cs="Arial"/>
                <w:b/>
                <w:bCs/>
                <w:sz w:val="20"/>
                <w:szCs w:val="20"/>
              </w:rPr>
              <w:t xml:space="preserve"> holder and chest support 1 pcs                                                    </w:t>
            </w:r>
          </w:p>
        </w:tc>
        <w:tc>
          <w:tcPr>
            <w:tcW w:w="745" w:type="dxa"/>
            <w:tcBorders>
              <w:top w:val="nil"/>
              <w:left w:val="nil"/>
              <w:bottom w:val="single" w:sz="4" w:space="0" w:color="auto"/>
              <w:right w:val="single" w:sz="4" w:space="0" w:color="auto"/>
            </w:tcBorders>
            <w:shd w:val="clear" w:color="auto" w:fill="auto"/>
            <w:noWrap/>
            <w:vAlign w:val="center"/>
            <w:hideMark/>
          </w:tcPr>
          <w:p w14:paraId="6D0AEF27" w14:textId="77777777" w:rsidR="001172A5" w:rsidRPr="001172A5" w:rsidRDefault="001172A5" w:rsidP="001172A5">
            <w:pPr>
              <w:spacing w:after="0" w:line="240" w:lineRule="auto"/>
              <w:jc w:val="center"/>
              <w:rPr>
                <w:rFonts w:ascii="Arial" w:eastAsia="Times New Roman" w:hAnsi="Arial" w:cs="Arial"/>
                <w:b/>
                <w:bCs/>
                <w:sz w:val="20"/>
                <w:szCs w:val="20"/>
              </w:rPr>
            </w:pPr>
            <w:r w:rsidRPr="001172A5">
              <w:rPr>
                <w:rFonts w:ascii="Arial" w:eastAsia="Times New Roman" w:hAnsi="Arial" w:cs="Arial"/>
                <w:b/>
                <w:bCs/>
                <w:sz w:val="20"/>
                <w:szCs w:val="20"/>
              </w:rPr>
              <w:t>SET</w:t>
            </w:r>
          </w:p>
        </w:tc>
        <w:tc>
          <w:tcPr>
            <w:tcW w:w="840" w:type="dxa"/>
            <w:tcBorders>
              <w:top w:val="nil"/>
              <w:left w:val="nil"/>
              <w:bottom w:val="single" w:sz="4" w:space="0" w:color="auto"/>
              <w:right w:val="single" w:sz="4" w:space="0" w:color="auto"/>
            </w:tcBorders>
            <w:shd w:val="clear" w:color="000000" w:fill="E6B8B7"/>
            <w:noWrap/>
            <w:vAlign w:val="center"/>
            <w:hideMark/>
          </w:tcPr>
          <w:p w14:paraId="5785AAFF" w14:textId="77777777" w:rsidR="001172A5" w:rsidRPr="001172A5" w:rsidRDefault="001172A5" w:rsidP="001172A5">
            <w:pPr>
              <w:spacing w:after="0" w:line="240" w:lineRule="auto"/>
              <w:jc w:val="center"/>
              <w:rPr>
                <w:rFonts w:ascii="Arial" w:eastAsia="Times New Roman" w:hAnsi="Arial" w:cs="Arial"/>
                <w:b/>
                <w:bCs/>
                <w:color w:val="000000"/>
                <w:sz w:val="20"/>
                <w:szCs w:val="20"/>
              </w:rPr>
            </w:pPr>
            <w:r w:rsidRPr="001172A5">
              <w:rPr>
                <w:rFonts w:ascii="Arial" w:eastAsia="Times New Roman" w:hAnsi="Arial" w:cs="Arial"/>
                <w:b/>
                <w:bCs/>
                <w:color w:val="000000"/>
                <w:sz w:val="20"/>
                <w:szCs w:val="20"/>
              </w:rPr>
              <w:t>55</w:t>
            </w:r>
          </w:p>
        </w:tc>
        <w:tc>
          <w:tcPr>
            <w:tcW w:w="998" w:type="dxa"/>
            <w:tcBorders>
              <w:top w:val="nil"/>
              <w:left w:val="nil"/>
              <w:bottom w:val="single" w:sz="4" w:space="0" w:color="auto"/>
              <w:right w:val="single" w:sz="4" w:space="0" w:color="auto"/>
            </w:tcBorders>
            <w:shd w:val="clear" w:color="auto" w:fill="auto"/>
            <w:vAlign w:val="center"/>
            <w:hideMark/>
          </w:tcPr>
          <w:p w14:paraId="3DFDCDFB" w14:textId="77777777" w:rsidR="001172A5" w:rsidRPr="001172A5" w:rsidRDefault="001172A5" w:rsidP="001172A5">
            <w:pPr>
              <w:spacing w:after="0" w:line="240" w:lineRule="auto"/>
              <w:jc w:val="center"/>
              <w:rPr>
                <w:rFonts w:ascii="Calibri" w:eastAsia="Times New Roman" w:hAnsi="Calibri" w:cs="Calibri"/>
                <w:color w:val="000000"/>
              </w:rPr>
            </w:pPr>
            <w:r w:rsidRPr="001172A5">
              <w:rPr>
                <w:rFonts w:ascii="Calibri" w:eastAsia="Times New Roman" w:hAnsi="Calibri" w:cs="Calibri"/>
                <w:color w:val="000000"/>
              </w:rPr>
              <w:t>1540</w:t>
            </w:r>
          </w:p>
        </w:tc>
        <w:tc>
          <w:tcPr>
            <w:tcW w:w="1434" w:type="dxa"/>
            <w:tcBorders>
              <w:top w:val="nil"/>
              <w:left w:val="nil"/>
              <w:bottom w:val="single" w:sz="4" w:space="0" w:color="auto"/>
              <w:right w:val="single" w:sz="4" w:space="0" w:color="auto"/>
            </w:tcBorders>
            <w:shd w:val="clear" w:color="000000" w:fill="FFFFFF"/>
            <w:vAlign w:val="bottom"/>
            <w:hideMark/>
          </w:tcPr>
          <w:p w14:paraId="4CD3EBC0" w14:textId="77777777" w:rsidR="001172A5" w:rsidRPr="001172A5" w:rsidRDefault="001172A5" w:rsidP="001172A5">
            <w:pPr>
              <w:bidi/>
              <w:spacing w:after="0" w:line="240" w:lineRule="auto"/>
              <w:jc w:val="center"/>
              <w:rPr>
                <w:rFonts w:ascii="Calibri" w:eastAsia="Times New Roman" w:hAnsi="Calibri" w:cs="Calibri"/>
                <w:b/>
                <w:bCs/>
                <w:color w:val="000000"/>
                <w:sz w:val="20"/>
                <w:szCs w:val="20"/>
              </w:rPr>
            </w:pPr>
            <w:r w:rsidRPr="001172A5">
              <w:rPr>
                <w:rFonts w:ascii="Calibri" w:eastAsia="Times New Roman" w:hAnsi="Calibri" w:cs="Calibri"/>
                <w:b/>
                <w:bCs/>
                <w:color w:val="000000"/>
                <w:sz w:val="20"/>
                <w:szCs w:val="20"/>
                <w:rtl/>
              </w:rPr>
              <w:t xml:space="preserve"> اوربي </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xml:space="preserve">) announced within the tender , so, kindly depend </w:t>
      </w:r>
      <w:r w:rsidRPr="009D454B">
        <w:rPr>
          <w:rFonts w:asciiTheme="minorBidi" w:hAnsiTheme="minorBidi"/>
          <w:b/>
          <w:bCs/>
          <w:highlight w:val="red"/>
          <w:u w:val="single"/>
        </w:rPr>
        <w:lastRenderedPageBreak/>
        <w:t>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44A1" w14:textId="77777777" w:rsidR="00145AF8" w:rsidRDefault="00145AF8" w:rsidP="00C10F59">
      <w:pPr>
        <w:spacing w:after="0" w:line="240" w:lineRule="auto"/>
      </w:pPr>
      <w:r>
        <w:separator/>
      </w:r>
    </w:p>
  </w:endnote>
  <w:endnote w:type="continuationSeparator" w:id="0">
    <w:p w14:paraId="2842F9AB" w14:textId="77777777" w:rsidR="00145AF8" w:rsidRDefault="00145AF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08D9" w14:textId="77777777" w:rsidR="007313A9" w:rsidRDefault="00731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7182461B"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444C2C">
      <w:rPr>
        <w:rFonts w:asciiTheme="majorHAnsi" w:hAnsiTheme="majorHAnsi"/>
        <w:b/>
        <w:bCs/>
      </w:rPr>
      <w:t>9</w:t>
    </w:r>
    <w:r w:rsidR="007313A9">
      <w:rPr>
        <w:rFonts w:asciiTheme="majorHAnsi" w:hAnsiTheme="majorHAnsi"/>
        <w:b/>
        <w:bCs/>
      </w:rPr>
      <w:t>4</w:t>
    </w:r>
    <w:r w:rsidR="00DC1706">
      <w:rPr>
        <w:rFonts w:asciiTheme="majorHAnsi" w:hAnsiTheme="majorHAnsi"/>
        <w:b/>
        <w:bCs/>
      </w:rPr>
      <w:t>/2025/</w:t>
    </w:r>
    <w:r w:rsidR="007313A9">
      <w:rPr>
        <w:rFonts w:asciiTheme="majorHAnsi" w:hAnsiTheme="majorHAnsi"/>
        <w:b/>
        <w:bCs/>
      </w:rPr>
      <w:t>109</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C8BE8" w14:textId="77777777" w:rsidR="007313A9" w:rsidRDefault="007313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3D587D2F"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CC43AF">
      <w:rPr>
        <w:rFonts w:asciiTheme="majorHAnsi" w:hAnsiTheme="majorHAnsi"/>
        <w:b/>
        <w:bCs/>
      </w:rPr>
      <w:t>9</w:t>
    </w:r>
    <w:r w:rsidR="007313A9">
      <w:rPr>
        <w:rFonts w:asciiTheme="majorHAnsi" w:hAnsiTheme="majorHAnsi"/>
        <w:b/>
        <w:bCs/>
      </w:rPr>
      <w:t>4</w:t>
    </w:r>
    <w:r w:rsidR="001973CA">
      <w:rPr>
        <w:rFonts w:asciiTheme="majorHAnsi" w:hAnsiTheme="majorHAnsi"/>
        <w:b/>
        <w:bCs/>
      </w:rPr>
      <w:t>/2025/</w:t>
    </w:r>
    <w:r w:rsidR="007313A9">
      <w:rPr>
        <w:rFonts w:asciiTheme="majorHAnsi" w:hAnsiTheme="majorHAnsi"/>
        <w:b/>
        <w:bCs/>
      </w:rPr>
      <w:t>109</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0419" w14:textId="77777777" w:rsidR="00145AF8" w:rsidRDefault="00145AF8" w:rsidP="00C10F59">
      <w:pPr>
        <w:spacing w:after="0" w:line="240" w:lineRule="auto"/>
      </w:pPr>
      <w:r>
        <w:separator/>
      </w:r>
    </w:p>
  </w:footnote>
  <w:footnote w:type="continuationSeparator" w:id="0">
    <w:p w14:paraId="517DD90F" w14:textId="77777777" w:rsidR="00145AF8" w:rsidRDefault="00145AF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162B" w14:textId="77777777" w:rsidR="007313A9" w:rsidRDefault="007313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7FD"/>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172A5"/>
    <w:rsid w:val="001206B0"/>
    <w:rsid w:val="00121F42"/>
    <w:rsid w:val="00123F88"/>
    <w:rsid w:val="001244A4"/>
    <w:rsid w:val="00124D5F"/>
    <w:rsid w:val="00125CD9"/>
    <w:rsid w:val="001275A3"/>
    <w:rsid w:val="00133233"/>
    <w:rsid w:val="00134C8E"/>
    <w:rsid w:val="001368D0"/>
    <w:rsid w:val="001420A4"/>
    <w:rsid w:val="00144ECD"/>
    <w:rsid w:val="00145AF8"/>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3265"/>
    <w:rsid w:val="00224172"/>
    <w:rsid w:val="00224BEA"/>
    <w:rsid w:val="00224D4B"/>
    <w:rsid w:val="00227495"/>
    <w:rsid w:val="00227924"/>
    <w:rsid w:val="00227A1B"/>
    <w:rsid w:val="00230522"/>
    <w:rsid w:val="00231BE1"/>
    <w:rsid w:val="00231E70"/>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7DE"/>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3F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4C2C"/>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39C6"/>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13A9"/>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D5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283E"/>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852"/>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43AF"/>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299A"/>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106"/>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80163742">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148</Pages>
  <Words>35892</Words>
  <Characters>204590</Characters>
  <Application>Microsoft Office Word</Application>
  <DocSecurity>0</DocSecurity>
  <Lines>1704</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hp</cp:lastModifiedBy>
  <cp:revision>194</cp:revision>
  <cp:lastPrinted>2025-12-18T10:02:00Z</cp:lastPrinted>
  <dcterms:created xsi:type="dcterms:W3CDTF">2024-02-18T08:36:00Z</dcterms:created>
  <dcterms:modified xsi:type="dcterms:W3CDTF">2025-12-28T06:56:00Z</dcterms:modified>
</cp:coreProperties>
</file>